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98B6C" w14:textId="77777777" w:rsidR="00C41A24" w:rsidRDefault="00C41A24" w:rsidP="00B37E30">
      <w:pPr>
        <w:spacing w:after="0"/>
        <w:jc w:val="center"/>
        <w:rPr>
          <w:b/>
          <w:sz w:val="24"/>
          <w:szCs w:val="24"/>
        </w:rPr>
      </w:pPr>
      <w:r>
        <w:rPr>
          <w:b/>
          <w:noProof/>
          <w:sz w:val="24"/>
          <w:szCs w:val="24"/>
          <w:lang w:val="en-US"/>
        </w:rPr>
        <w:drawing>
          <wp:inline distT="0" distB="0" distL="0" distR="0" wp14:anchorId="395DA8B0" wp14:editId="591D449F">
            <wp:extent cx="3928880" cy="1094234"/>
            <wp:effectExtent l="19050" t="0" r="0" b="0"/>
            <wp:docPr id="2" name="Picture 1" descr="horizontal+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www.png"/>
                    <pic:cNvPicPr/>
                  </pic:nvPicPr>
                  <pic:blipFill>
                    <a:blip r:embed="rId9" cstate="print"/>
                    <a:stretch>
                      <a:fillRect/>
                    </a:stretch>
                  </pic:blipFill>
                  <pic:spPr>
                    <a:xfrm>
                      <a:off x="0" y="0"/>
                      <a:ext cx="3928880" cy="1094234"/>
                    </a:xfrm>
                    <a:prstGeom prst="rect">
                      <a:avLst/>
                    </a:prstGeom>
                  </pic:spPr>
                </pic:pic>
              </a:graphicData>
            </a:graphic>
          </wp:inline>
        </w:drawing>
      </w:r>
    </w:p>
    <w:p w14:paraId="1CE6889A" w14:textId="5CB4496C" w:rsidR="003F0956" w:rsidRPr="000D4366" w:rsidRDefault="006F280C" w:rsidP="000920A0">
      <w:pPr>
        <w:spacing w:after="0"/>
        <w:rPr>
          <w:b/>
          <w:sz w:val="24"/>
          <w:szCs w:val="24"/>
        </w:rPr>
      </w:pPr>
      <w:r>
        <w:rPr>
          <w:b/>
          <w:sz w:val="24"/>
          <w:szCs w:val="24"/>
        </w:rPr>
        <w:t>ChemNet skype meeting #13</w:t>
      </w:r>
    </w:p>
    <w:p w14:paraId="531331AB" w14:textId="4D5192AC" w:rsidR="00730AE7" w:rsidRPr="000D4366" w:rsidRDefault="00125FAF" w:rsidP="000920A0">
      <w:pPr>
        <w:spacing w:after="0"/>
        <w:rPr>
          <w:b/>
          <w:sz w:val="24"/>
          <w:szCs w:val="24"/>
        </w:rPr>
      </w:pPr>
      <w:r w:rsidRPr="000D4366">
        <w:rPr>
          <w:b/>
          <w:sz w:val="24"/>
          <w:szCs w:val="24"/>
        </w:rPr>
        <w:t xml:space="preserve">Wednesday </w:t>
      </w:r>
      <w:r w:rsidR="006F280C">
        <w:rPr>
          <w:b/>
          <w:sz w:val="24"/>
          <w:szCs w:val="24"/>
        </w:rPr>
        <w:t>January 30</w:t>
      </w:r>
      <w:r w:rsidR="00730AE7" w:rsidRPr="000D4366">
        <w:rPr>
          <w:b/>
          <w:sz w:val="24"/>
          <w:szCs w:val="24"/>
        </w:rPr>
        <w:t xml:space="preserve"> </w:t>
      </w:r>
      <w:r w:rsidRPr="000D4366">
        <w:rPr>
          <w:b/>
          <w:sz w:val="24"/>
          <w:szCs w:val="24"/>
        </w:rPr>
        <w:t xml:space="preserve">at </w:t>
      </w:r>
      <w:r w:rsidR="00C4665E" w:rsidRPr="000D4366">
        <w:rPr>
          <w:b/>
          <w:sz w:val="24"/>
          <w:szCs w:val="24"/>
        </w:rPr>
        <w:t>3:30 pm</w:t>
      </w:r>
      <w:r w:rsidRPr="000D4366">
        <w:rPr>
          <w:b/>
          <w:sz w:val="24"/>
          <w:szCs w:val="24"/>
        </w:rPr>
        <w:t xml:space="preserve"> Brisbane time </w:t>
      </w:r>
    </w:p>
    <w:p w14:paraId="22655007" w14:textId="77777777" w:rsidR="00477468" w:rsidRPr="000D4366" w:rsidRDefault="00730AE7" w:rsidP="000920A0">
      <w:pPr>
        <w:spacing w:after="0"/>
        <w:rPr>
          <w:sz w:val="24"/>
          <w:szCs w:val="24"/>
          <w:u w:val="single"/>
        </w:rPr>
      </w:pPr>
      <w:r w:rsidRPr="000D4366">
        <w:rPr>
          <w:sz w:val="24"/>
          <w:szCs w:val="24"/>
          <w:u w:val="single"/>
        </w:rPr>
        <w:t>Attendees:</w:t>
      </w:r>
    </w:p>
    <w:p w14:paraId="7B8EEECA" w14:textId="77777777" w:rsidR="00477468" w:rsidRPr="00351030" w:rsidRDefault="00477468" w:rsidP="00530CE0">
      <w:pPr>
        <w:spacing w:after="0" w:line="240" w:lineRule="auto"/>
        <w:ind w:left="720"/>
        <w:rPr>
          <w:sz w:val="24"/>
          <w:szCs w:val="24"/>
        </w:rPr>
      </w:pPr>
      <w:r w:rsidRPr="00351030">
        <w:rPr>
          <w:sz w:val="24"/>
          <w:szCs w:val="24"/>
        </w:rPr>
        <w:t>Madeleine Schultz</w:t>
      </w:r>
      <w:r w:rsidR="00530CE0" w:rsidRPr="00351030">
        <w:rPr>
          <w:sz w:val="24"/>
          <w:szCs w:val="24"/>
        </w:rPr>
        <w:t xml:space="preserve"> (QUT) madeleine.schultz</w:t>
      </w:r>
    </w:p>
    <w:p w14:paraId="658FDC7D" w14:textId="77777777" w:rsidR="00161B09" w:rsidRDefault="00161B09" w:rsidP="00161B09">
      <w:pPr>
        <w:spacing w:after="0" w:line="240" w:lineRule="auto"/>
        <w:ind w:firstLine="720"/>
        <w:rPr>
          <w:sz w:val="24"/>
          <w:szCs w:val="24"/>
        </w:rPr>
      </w:pPr>
      <w:r w:rsidRPr="00351030">
        <w:rPr>
          <w:sz w:val="24"/>
          <w:szCs w:val="24"/>
        </w:rPr>
        <w:t>Glennys O’Brien (Woollongong) glennys.obrien</w:t>
      </w:r>
    </w:p>
    <w:p w14:paraId="4E156CD3" w14:textId="26FCC44E" w:rsidR="009A017B" w:rsidRDefault="009A017B" w:rsidP="00161B09">
      <w:pPr>
        <w:spacing w:after="0" w:line="240" w:lineRule="auto"/>
        <w:ind w:firstLine="720"/>
        <w:rPr>
          <w:sz w:val="24"/>
          <w:szCs w:val="24"/>
        </w:rPr>
      </w:pPr>
      <w:r>
        <w:rPr>
          <w:sz w:val="24"/>
          <w:szCs w:val="24"/>
        </w:rPr>
        <w:t xml:space="preserve">Kieran Lim (Deakin) </w:t>
      </w:r>
    </w:p>
    <w:p w14:paraId="3CF5C7B7" w14:textId="3BFB94D7" w:rsidR="009A017B" w:rsidRPr="00351030" w:rsidRDefault="009A017B" w:rsidP="00161B09">
      <w:pPr>
        <w:spacing w:after="0" w:line="240" w:lineRule="auto"/>
        <w:ind w:firstLine="720"/>
        <w:rPr>
          <w:sz w:val="24"/>
          <w:szCs w:val="24"/>
        </w:rPr>
      </w:pPr>
      <w:r>
        <w:rPr>
          <w:sz w:val="24"/>
          <w:szCs w:val="24"/>
        </w:rPr>
        <w:t>Siegbert Schmid (USyd)</w:t>
      </w:r>
    </w:p>
    <w:p w14:paraId="1A928EEE" w14:textId="03820600" w:rsidR="009A017B" w:rsidRDefault="009A017B" w:rsidP="00161B09">
      <w:pPr>
        <w:spacing w:after="0" w:line="240" w:lineRule="auto"/>
        <w:ind w:firstLine="720"/>
        <w:rPr>
          <w:sz w:val="24"/>
          <w:szCs w:val="24"/>
        </w:rPr>
      </w:pPr>
      <w:r>
        <w:rPr>
          <w:sz w:val="24"/>
          <w:szCs w:val="24"/>
        </w:rPr>
        <w:t>Steph Beames (UTS)</w:t>
      </w:r>
    </w:p>
    <w:p w14:paraId="79FCC58F" w14:textId="713406A4" w:rsidR="009A017B" w:rsidRDefault="009A017B" w:rsidP="00161B09">
      <w:pPr>
        <w:spacing w:after="0" w:line="240" w:lineRule="auto"/>
        <w:ind w:firstLine="720"/>
        <w:rPr>
          <w:sz w:val="24"/>
          <w:szCs w:val="24"/>
        </w:rPr>
      </w:pPr>
      <w:r>
        <w:rPr>
          <w:sz w:val="24"/>
          <w:szCs w:val="24"/>
        </w:rPr>
        <w:t>Dino Spagnoli (UWA)</w:t>
      </w:r>
    </w:p>
    <w:p w14:paraId="5E2C1F0D" w14:textId="5DB01E79" w:rsidR="000C6097" w:rsidRDefault="000C6097" w:rsidP="00161B09">
      <w:pPr>
        <w:spacing w:after="0" w:line="240" w:lineRule="auto"/>
        <w:ind w:firstLine="720"/>
        <w:rPr>
          <w:sz w:val="24"/>
          <w:szCs w:val="24"/>
        </w:rPr>
      </w:pPr>
      <w:r>
        <w:rPr>
          <w:sz w:val="24"/>
          <w:szCs w:val="24"/>
        </w:rPr>
        <w:t>Will Rifkin (UQ)</w:t>
      </w:r>
    </w:p>
    <w:p w14:paraId="4D7BC555" w14:textId="71568F83" w:rsidR="00F20D96" w:rsidRDefault="00F20D96" w:rsidP="00161B09">
      <w:pPr>
        <w:spacing w:after="0" w:line="240" w:lineRule="auto"/>
        <w:ind w:firstLine="720"/>
        <w:rPr>
          <w:sz w:val="24"/>
          <w:szCs w:val="24"/>
        </w:rPr>
      </w:pPr>
      <w:r>
        <w:rPr>
          <w:sz w:val="24"/>
          <w:szCs w:val="24"/>
        </w:rPr>
        <w:t>Roy Tasker (UWS)</w:t>
      </w:r>
    </w:p>
    <w:p w14:paraId="204E27B8" w14:textId="73F2A6CA" w:rsidR="00F20D96" w:rsidRDefault="00F20D96" w:rsidP="00161B09">
      <w:pPr>
        <w:spacing w:after="0" w:line="240" w:lineRule="auto"/>
        <w:ind w:firstLine="720"/>
        <w:rPr>
          <w:sz w:val="24"/>
          <w:szCs w:val="24"/>
        </w:rPr>
      </w:pPr>
      <w:r>
        <w:rPr>
          <w:sz w:val="24"/>
          <w:szCs w:val="24"/>
        </w:rPr>
        <w:t xml:space="preserve">Lachlan Yee </w:t>
      </w:r>
    </w:p>
    <w:p w14:paraId="20CC9458" w14:textId="2FF8B98A" w:rsidR="00F20D96" w:rsidRDefault="00F20D96" w:rsidP="00161B09">
      <w:pPr>
        <w:spacing w:after="0" w:line="240" w:lineRule="auto"/>
        <w:ind w:firstLine="720"/>
        <w:rPr>
          <w:sz w:val="24"/>
          <w:szCs w:val="24"/>
        </w:rPr>
      </w:pPr>
      <w:r>
        <w:rPr>
          <w:sz w:val="24"/>
          <w:szCs w:val="24"/>
        </w:rPr>
        <w:t>Magdalena Wajrak (ECU)</w:t>
      </w:r>
    </w:p>
    <w:p w14:paraId="5038443D" w14:textId="4DD9B9AC" w:rsidR="00F20D96" w:rsidRDefault="00F20D96" w:rsidP="00161B09">
      <w:pPr>
        <w:spacing w:after="0" w:line="240" w:lineRule="auto"/>
        <w:ind w:firstLine="720"/>
        <w:rPr>
          <w:sz w:val="24"/>
          <w:szCs w:val="24"/>
        </w:rPr>
      </w:pPr>
      <w:r>
        <w:rPr>
          <w:sz w:val="24"/>
          <w:szCs w:val="24"/>
        </w:rPr>
        <w:t>Roger Read (UNSW)</w:t>
      </w:r>
    </w:p>
    <w:p w14:paraId="793C0EDE" w14:textId="1013420D" w:rsidR="00F20D96" w:rsidRDefault="00F20D96" w:rsidP="00161B09">
      <w:pPr>
        <w:spacing w:after="0" w:line="240" w:lineRule="auto"/>
        <w:ind w:firstLine="720"/>
        <w:rPr>
          <w:sz w:val="24"/>
          <w:szCs w:val="24"/>
        </w:rPr>
      </w:pPr>
      <w:r>
        <w:rPr>
          <w:sz w:val="24"/>
          <w:szCs w:val="24"/>
        </w:rPr>
        <w:t>Gwen Lawrie (UQ)</w:t>
      </w:r>
    </w:p>
    <w:p w14:paraId="157B30C5" w14:textId="77777777" w:rsidR="002A02CB" w:rsidRDefault="002A02CB" w:rsidP="00530CE0">
      <w:pPr>
        <w:spacing w:after="0" w:line="240" w:lineRule="auto"/>
        <w:ind w:left="720"/>
      </w:pPr>
    </w:p>
    <w:p w14:paraId="320AB16F" w14:textId="77777777" w:rsidR="00C93DD6" w:rsidRPr="000A556B" w:rsidRDefault="000A556B" w:rsidP="000920A0">
      <w:pPr>
        <w:spacing w:after="0"/>
        <w:rPr>
          <w:b/>
          <w:sz w:val="28"/>
          <w:szCs w:val="28"/>
          <w:u w:val="single"/>
        </w:rPr>
      </w:pPr>
      <w:r w:rsidRPr="000A556B">
        <w:rPr>
          <w:b/>
          <w:sz w:val="28"/>
          <w:szCs w:val="28"/>
          <w:u w:val="single"/>
        </w:rPr>
        <w:t>Minutes:</w:t>
      </w:r>
    </w:p>
    <w:p w14:paraId="69DF4CD8" w14:textId="0F5B07F7" w:rsidR="009A017B" w:rsidRPr="00F20D96" w:rsidRDefault="00C7545A" w:rsidP="009A017B">
      <w:pPr>
        <w:pStyle w:val="ListParagraph"/>
        <w:numPr>
          <w:ilvl w:val="0"/>
          <w:numId w:val="10"/>
        </w:numPr>
        <w:spacing w:after="0"/>
        <w:rPr>
          <w:sz w:val="24"/>
          <w:szCs w:val="24"/>
        </w:rPr>
      </w:pPr>
      <w:r>
        <w:rPr>
          <w:b/>
          <w:sz w:val="24"/>
          <w:szCs w:val="24"/>
        </w:rPr>
        <w:t xml:space="preserve">Feb </w:t>
      </w:r>
      <w:r w:rsidR="006F280C">
        <w:rPr>
          <w:b/>
          <w:sz w:val="24"/>
          <w:szCs w:val="24"/>
        </w:rPr>
        <w:t xml:space="preserve">4 TLO to standards meeting </w:t>
      </w:r>
      <w:r>
        <w:rPr>
          <w:b/>
          <w:sz w:val="24"/>
          <w:szCs w:val="24"/>
        </w:rPr>
        <w:t>2013.</w:t>
      </w:r>
    </w:p>
    <w:p w14:paraId="59BD0780" w14:textId="1B8A9EBF" w:rsidR="00F20D96" w:rsidRDefault="00F20D96" w:rsidP="00F20D96">
      <w:pPr>
        <w:spacing w:after="0"/>
        <w:rPr>
          <w:sz w:val="24"/>
          <w:szCs w:val="24"/>
        </w:rPr>
      </w:pPr>
      <w:r>
        <w:rPr>
          <w:sz w:val="24"/>
          <w:szCs w:val="24"/>
        </w:rPr>
        <w:t>Meeting for Feb 4 details - on Monday. 23 people coming. Trying to get the points from December meeting all together. Will look at students meeting TLOs and turning these into benchmark statements. May have input from outside Australia for benchmarks.</w:t>
      </w:r>
    </w:p>
    <w:p w14:paraId="48D8D349" w14:textId="77777777" w:rsidR="00F20D96" w:rsidRDefault="00F20D96" w:rsidP="00F20D96">
      <w:pPr>
        <w:spacing w:after="0"/>
        <w:rPr>
          <w:sz w:val="24"/>
          <w:szCs w:val="24"/>
        </w:rPr>
      </w:pPr>
    </w:p>
    <w:p w14:paraId="293E31E4" w14:textId="3EF59469" w:rsidR="00F20D96" w:rsidRDefault="00F20D96" w:rsidP="00F20D96">
      <w:pPr>
        <w:spacing w:after="0"/>
        <w:rPr>
          <w:sz w:val="24"/>
          <w:szCs w:val="24"/>
        </w:rPr>
      </w:pPr>
      <w:r>
        <w:rPr>
          <w:sz w:val="24"/>
          <w:szCs w:val="24"/>
        </w:rPr>
        <w:t>Homework: on chemnet website under ChemNet documents. Report from Dec 12 meeting.</w:t>
      </w:r>
    </w:p>
    <w:p w14:paraId="3C6F9BBE" w14:textId="77777777" w:rsidR="00A56AFD" w:rsidRDefault="00A56AFD" w:rsidP="00F20D96">
      <w:pPr>
        <w:spacing w:after="0"/>
        <w:rPr>
          <w:sz w:val="24"/>
          <w:szCs w:val="24"/>
        </w:rPr>
      </w:pPr>
    </w:p>
    <w:p w14:paraId="20B6A9CF" w14:textId="18C4A4CE" w:rsidR="00A56AFD" w:rsidRDefault="00A56AFD" w:rsidP="00F20D96">
      <w:pPr>
        <w:spacing w:after="0"/>
        <w:rPr>
          <w:sz w:val="24"/>
          <w:szCs w:val="24"/>
        </w:rPr>
      </w:pPr>
      <w:r>
        <w:rPr>
          <w:sz w:val="24"/>
          <w:szCs w:val="24"/>
        </w:rPr>
        <w:t>Things to keep in mind:</w:t>
      </w:r>
    </w:p>
    <w:p w14:paraId="1A9D1F40" w14:textId="4AF34269" w:rsidR="00A56AFD" w:rsidRDefault="00A56AFD" w:rsidP="00F20D96">
      <w:pPr>
        <w:spacing w:after="0"/>
        <w:rPr>
          <w:sz w:val="24"/>
          <w:szCs w:val="24"/>
        </w:rPr>
      </w:pPr>
      <w:r>
        <w:rPr>
          <w:sz w:val="24"/>
          <w:szCs w:val="24"/>
        </w:rPr>
        <w:t>slightly different degrees eg bachelor of med chem, biochem. Degrees that might have a bit less chemistry - do they define a chemist?</w:t>
      </w:r>
    </w:p>
    <w:p w14:paraId="71478C3C" w14:textId="60DBCEAF" w:rsidR="00A56AFD" w:rsidRDefault="00A56AFD" w:rsidP="00F20D96">
      <w:pPr>
        <w:spacing w:after="0"/>
        <w:rPr>
          <w:sz w:val="24"/>
          <w:szCs w:val="24"/>
        </w:rPr>
      </w:pPr>
      <w:r>
        <w:rPr>
          <w:sz w:val="24"/>
          <w:szCs w:val="24"/>
        </w:rPr>
        <w:t>Spectrum of activities in different institutions</w:t>
      </w:r>
    </w:p>
    <w:p w14:paraId="6B94F733" w14:textId="38C52F22" w:rsidR="00A56AFD" w:rsidRDefault="00A56AFD" w:rsidP="00F20D96">
      <w:pPr>
        <w:spacing w:after="0"/>
        <w:rPr>
          <w:sz w:val="24"/>
          <w:szCs w:val="24"/>
        </w:rPr>
      </w:pPr>
      <w:r>
        <w:rPr>
          <w:sz w:val="24"/>
          <w:szCs w:val="24"/>
        </w:rPr>
        <w:t>Roy - there may not be a clear cut difference between a chemistry degree, biochem degree, etc.</w:t>
      </w:r>
    </w:p>
    <w:p w14:paraId="4CDC4162" w14:textId="7FADFFB8" w:rsidR="00A56AFD" w:rsidRDefault="00A56AFD" w:rsidP="00F20D96">
      <w:pPr>
        <w:spacing w:after="0"/>
        <w:rPr>
          <w:sz w:val="24"/>
          <w:szCs w:val="24"/>
        </w:rPr>
      </w:pPr>
      <w:r>
        <w:rPr>
          <w:sz w:val="24"/>
          <w:szCs w:val="24"/>
        </w:rPr>
        <w:t>Roger - core elements satisfy chemistry. Science is difference from accounting, and chemistry is different from other sciences.</w:t>
      </w:r>
    </w:p>
    <w:p w14:paraId="513823EA" w14:textId="71C69B66" w:rsidR="00A56AFD" w:rsidRDefault="00A56AFD" w:rsidP="00F20D96">
      <w:pPr>
        <w:spacing w:after="0"/>
        <w:rPr>
          <w:sz w:val="24"/>
          <w:szCs w:val="24"/>
        </w:rPr>
      </w:pPr>
      <w:r>
        <w:rPr>
          <w:sz w:val="24"/>
          <w:szCs w:val="24"/>
        </w:rPr>
        <w:t>Roy - hard to write TLOs to exclude other areas..</w:t>
      </w:r>
    </w:p>
    <w:p w14:paraId="6B3F215C" w14:textId="77777777" w:rsidR="00BC7279" w:rsidRDefault="00BC7279" w:rsidP="00F20D96">
      <w:pPr>
        <w:spacing w:after="0"/>
        <w:rPr>
          <w:sz w:val="24"/>
          <w:szCs w:val="24"/>
        </w:rPr>
      </w:pPr>
    </w:p>
    <w:p w14:paraId="6FEFB9E2" w14:textId="0AEBEA62" w:rsidR="00BC7279" w:rsidRPr="00BC7279" w:rsidRDefault="00BC7279" w:rsidP="00F20D96">
      <w:pPr>
        <w:spacing w:after="0"/>
        <w:rPr>
          <w:b/>
          <w:sz w:val="24"/>
          <w:szCs w:val="24"/>
        </w:rPr>
      </w:pPr>
      <w:r w:rsidRPr="00BC7279">
        <w:rPr>
          <w:b/>
          <w:sz w:val="24"/>
          <w:szCs w:val="24"/>
        </w:rPr>
        <w:t xml:space="preserve">2. </w:t>
      </w:r>
      <w:r w:rsidR="005A5701">
        <w:rPr>
          <w:b/>
          <w:sz w:val="24"/>
          <w:szCs w:val="24"/>
        </w:rPr>
        <w:t>General discussion</w:t>
      </w:r>
      <w:bookmarkStart w:id="0" w:name="_GoBack"/>
      <w:bookmarkEnd w:id="0"/>
    </w:p>
    <w:p w14:paraId="5ABB0FDB" w14:textId="5D23A385" w:rsidR="00BC7279" w:rsidRDefault="00BC7279" w:rsidP="00F20D96">
      <w:pPr>
        <w:spacing w:after="0"/>
        <w:rPr>
          <w:sz w:val="24"/>
          <w:szCs w:val="24"/>
        </w:rPr>
      </w:pPr>
      <w:r>
        <w:rPr>
          <w:sz w:val="24"/>
          <w:szCs w:val="24"/>
        </w:rPr>
        <w:t>Roger Read - ex-RACI board, on reference group for TLOs, organic chemist, interested in accreditation.</w:t>
      </w:r>
    </w:p>
    <w:p w14:paraId="455DC409" w14:textId="2FB56655" w:rsidR="00BC7279" w:rsidRDefault="00BC7279" w:rsidP="00F20D96">
      <w:pPr>
        <w:spacing w:after="0"/>
        <w:rPr>
          <w:sz w:val="24"/>
          <w:szCs w:val="24"/>
        </w:rPr>
      </w:pPr>
      <w:r>
        <w:rPr>
          <w:sz w:val="24"/>
          <w:szCs w:val="24"/>
        </w:rPr>
        <w:t>Magdalena - ECU has lost chemistry degree, question whether RACI would accredit their major. Looking at just hours in lab is not sufficient.</w:t>
      </w:r>
    </w:p>
    <w:p w14:paraId="0AAE7381" w14:textId="6191C167" w:rsidR="00BC7279" w:rsidRDefault="00BC7279" w:rsidP="00F20D96">
      <w:pPr>
        <w:spacing w:after="0"/>
        <w:rPr>
          <w:sz w:val="24"/>
          <w:szCs w:val="24"/>
        </w:rPr>
      </w:pPr>
      <w:r>
        <w:rPr>
          <w:sz w:val="24"/>
          <w:szCs w:val="24"/>
        </w:rPr>
        <w:lastRenderedPageBreak/>
        <w:t>Glennys - may be there will be separate processes, one for TLOs (science) and one for chemistry accreditation (RACI)</w:t>
      </w:r>
    </w:p>
    <w:p w14:paraId="3B44FA96" w14:textId="2F722FF3" w:rsidR="00BC7279" w:rsidRPr="00F20D96" w:rsidRDefault="00BC7279" w:rsidP="00F20D96">
      <w:pPr>
        <w:spacing w:after="0"/>
        <w:rPr>
          <w:sz w:val="24"/>
          <w:szCs w:val="24"/>
        </w:rPr>
      </w:pPr>
      <w:r>
        <w:rPr>
          <w:sz w:val="24"/>
          <w:szCs w:val="24"/>
        </w:rPr>
        <w:t xml:space="preserve">Roger - need to see what defines a chemist as distinct from mathematician, engineer etc. </w:t>
      </w:r>
    </w:p>
    <w:p w14:paraId="73C26EE2" w14:textId="77777777" w:rsidR="004D366E" w:rsidRDefault="004D366E" w:rsidP="00517364">
      <w:pPr>
        <w:pStyle w:val="ListParagraph"/>
        <w:spacing w:after="0"/>
        <w:ind w:left="0"/>
        <w:rPr>
          <w:b/>
          <w:sz w:val="24"/>
          <w:szCs w:val="24"/>
        </w:rPr>
      </w:pPr>
    </w:p>
    <w:p w14:paraId="166D9D63" w14:textId="2AF9109C" w:rsidR="009A017B" w:rsidRPr="007E6495" w:rsidRDefault="00BC7279" w:rsidP="009A017B">
      <w:pPr>
        <w:pStyle w:val="ListParagraph"/>
        <w:spacing w:after="0"/>
        <w:ind w:left="0"/>
        <w:rPr>
          <w:sz w:val="24"/>
          <w:szCs w:val="24"/>
        </w:rPr>
      </w:pPr>
      <w:r>
        <w:rPr>
          <w:b/>
          <w:sz w:val="24"/>
          <w:szCs w:val="24"/>
        </w:rPr>
        <w:t>3</w:t>
      </w:r>
      <w:r w:rsidR="00DE05E0">
        <w:rPr>
          <w:b/>
          <w:sz w:val="24"/>
          <w:szCs w:val="24"/>
        </w:rPr>
        <w:t xml:space="preserve">. </w:t>
      </w:r>
      <w:r w:rsidR="006F280C">
        <w:rPr>
          <w:b/>
          <w:sz w:val="24"/>
          <w:szCs w:val="24"/>
        </w:rPr>
        <w:t>Conferences - Pacifichem</w:t>
      </w:r>
    </w:p>
    <w:p w14:paraId="01C05A6F" w14:textId="428642A8" w:rsidR="00FC399D" w:rsidRDefault="00A56AFD" w:rsidP="000920A0">
      <w:pPr>
        <w:spacing w:after="0"/>
        <w:rPr>
          <w:rFonts w:ascii="Calibri" w:hAnsi="Calibri" w:cs="Calibri"/>
          <w:sz w:val="24"/>
          <w:szCs w:val="24"/>
          <w:lang w:val="en-US"/>
        </w:rPr>
      </w:pPr>
      <w:r w:rsidRPr="00A56AFD">
        <w:rPr>
          <w:sz w:val="24"/>
          <w:szCs w:val="24"/>
        </w:rPr>
        <w:t xml:space="preserve">Siggi: </w:t>
      </w:r>
      <w:r w:rsidRPr="00A56AFD">
        <w:rPr>
          <w:rFonts w:ascii="Calibri" w:hAnsi="Calibri" w:cs="Calibri"/>
          <w:sz w:val="24"/>
          <w:szCs w:val="24"/>
          <w:lang w:val="en-US"/>
        </w:rPr>
        <w:t>I have got in contact with Tom Holme about his  suggested symposium re assessment. I will be in NZ next week to discuss their interest in sponsoring this symposium as well.</w:t>
      </w:r>
    </w:p>
    <w:p w14:paraId="33B7FB7A" w14:textId="0672AB03" w:rsidR="00A56AFD" w:rsidRDefault="00A56AFD" w:rsidP="000920A0">
      <w:pPr>
        <w:spacing w:after="0"/>
        <w:rPr>
          <w:rFonts w:ascii="Calibri" w:hAnsi="Calibri" w:cs="Calibri"/>
          <w:sz w:val="24"/>
          <w:szCs w:val="24"/>
          <w:lang w:val="en-US"/>
        </w:rPr>
      </w:pPr>
      <w:r>
        <w:rPr>
          <w:rFonts w:ascii="Calibri" w:hAnsi="Calibri" w:cs="Calibri"/>
          <w:sz w:val="24"/>
          <w:szCs w:val="24"/>
          <w:lang w:val="en-US"/>
        </w:rPr>
        <w:t>Kieran: usually for Pacifichem good to have one non-english speaking county in each proposed symposium. Interested in being involved but may not have enough on assessment.</w:t>
      </w:r>
      <w:r w:rsidR="00C97809">
        <w:rPr>
          <w:rFonts w:ascii="Calibri" w:hAnsi="Calibri" w:cs="Calibri"/>
          <w:sz w:val="24"/>
          <w:szCs w:val="24"/>
          <w:lang w:val="en-US"/>
        </w:rPr>
        <w:t xml:space="preserve"> Last Pacifichem was involved in a symposium on professional ethics in chemistry. US, Canada, Aust group. Backed by ACS professional ethics committee. Generic skills would be interesting for this time, or maybe something like ASELL - India and the Philippines have shown interest in ASELL, and there is an NSF grant for chemistry ACELL in the US. Not with lab sessions, oral session discussing labs and hands on learning.</w:t>
      </w:r>
    </w:p>
    <w:p w14:paraId="497040AB" w14:textId="136684DB" w:rsidR="009F5F25" w:rsidRDefault="009F5F25" w:rsidP="000920A0">
      <w:pPr>
        <w:spacing w:after="0"/>
        <w:rPr>
          <w:rFonts w:ascii="Calibri" w:hAnsi="Calibri" w:cs="Calibri"/>
          <w:sz w:val="24"/>
          <w:szCs w:val="24"/>
          <w:lang w:val="en-US"/>
        </w:rPr>
      </w:pPr>
      <w:r>
        <w:rPr>
          <w:rFonts w:ascii="Calibri" w:hAnsi="Calibri" w:cs="Calibri"/>
          <w:sz w:val="24"/>
          <w:szCs w:val="24"/>
          <w:lang w:val="en-US"/>
        </w:rPr>
        <w:t>Roger: ACELL would be great if there are shared experiments and people share data around the world. Could be expanded. Experiment-based and theory application theme.</w:t>
      </w:r>
    </w:p>
    <w:p w14:paraId="726DBCBB" w14:textId="5F0384F2" w:rsidR="009F5F25" w:rsidRDefault="009F5F25" w:rsidP="000920A0">
      <w:pPr>
        <w:spacing w:after="0"/>
        <w:rPr>
          <w:rFonts w:ascii="Calibri" w:hAnsi="Calibri" w:cs="Calibri"/>
          <w:sz w:val="24"/>
          <w:szCs w:val="24"/>
          <w:lang w:val="en-US"/>
        </w:rPr>
      </w:pPr>
      <w:r>
        <w:rPr>
          <w:rFonts w:ascii="Calibri" w:hAnsi="Calibri" w:cs="Calibri"/>
          <w:sz w:val="24"/>
          <w:szCs w:val="24"/>
          <w:lang w:val="en-US"/>
        </w:rPr>
        <w:t>Kieran: also relates to assessing lab learning.</w:t>
      </w:r>
    </w:p>
    <w:p w14:paraId="25102B61" w14:textId="229E7105" w:rsidR="009F5F25" w:rsidRDefault="009F5F25" w:rsidP="000920A0">
      <w:pPr>
        <w:spacing w:after="0"/>
        <w:rPr>
          <w:rFonts w:ascii="Calibri" w:hAnsi="Calibri" w:cs="Calibri"/>
          <w:sz w:val="24"/>
          <w:szCs w:val="24"/>
          <w:lang w:val="en-US"/>
        </w:rPr>
      </w:pPr>
      <w:r>
        <w:rPr>
          <w:rFonts w:ascii="Calibri" w:hAnsi="Calibri" w:cs="Calibri"/>
          <w:sz w:val="24"/>
          <w:szCs w:val="24"/>
          <w:lang w:val="en-US"/>
        </w:rPr>
        <w:t>Glennys: we assess work in lab by watching students</w:t>
      </w:r>
    </w:p>
    <w:p w14:paraId="785CFE8D" w14:textId="651A0C54" w:rsidR="009F5F25" w:rsidRDefault="009F5F25" w:rsidP="000920A0">
      <w:pPr>
        <w:spacing w:after="0"/>
        <w:rPr>
          <w:rFonts w:ascii="Calibri" w:hAnsi="Calibri" w:cs="Calibri"/>
          <w:sz w:val="24"/>
          <w:szCs w:val="24"/>
          <w:lang w:val="en-US"/>
        </w:rPr>
      </w:pPr>
      <w:r>
        <w:rPr>
          <w:rFonts w:ascii="Calibri" w:hAnsi="Calibri" w:cs="Calibri"/>
          <w:sz w:val="24"/>
          <w:szCs w:val="24"/>
          <w:lang w:val="en-US"/>
        </w:rPr>
        <w:t>Gwen: using wikis to move away from lab reports</w:t>
      </w:r>
    </w:p>
    <w:p w14:paraId="336281CB" w14:textId="2BBB0892" w:rsidR="009F5F25" w:rsidRDefault="009F5F25" w:rsidP="000920A0">
      <w:pPr>
        <w:spacing w:after="0"/>
        <w:rPr>
          <w:rFonts w:ascii="Calibri" w:hAnsi="Calibri" w:cs="Calibri"/>
          <w:sz w:val="24"/>
          <w:szCs w:val="24"/>
          <w:lang w:val="en-US"/>
        </w:rPr>
      </w:pPr>
      <w:r>
        <w:rPr>
          <w:rFonts w:ascii="Calibri" w:hAnsi="Calibri" w:cs="Calibri"/>
          <w:sz w:val="24"/>
          <w:szCs w:val="24"/>
          <w:lang w:val="en-US"/>
        </w:rPr>
        <w:t>Magda: lab skills test for titration in first year, they get to practice first</w:t>
      </w:r>
    </w:p>
    <w:p w14:paraId="3357EC93" w14:textId="70CE0C4E" w:rsidR="009F5F25" w:rsidRDefault="009F5F25" w:rsidP="000920A0">
      <w:pPr>
        <w:spacing w:after="0"/>
        <w:rPr>
          <w:rFonts w:ascii="Calibri" w:hAnsi="Calibri" w:cs="Calibri"/>
          <w:sz w:val="24"/>
          <w:szCs w:val="24"/>
          <w:lang w:val="en-US"/>
        </w:rPr>
      </w:pPr>
      <w:r>
        <w:rPr>
          <w:rFonts w:ascii="Calibri" w:hAnsi="Calibri" w:cs="Calibri"/>
          <w:sz w:val="24"/>
          <w:szCs w:val="24"/>
          <w:lang w:val="en-US"/>
        </w:rPr>
        <w:t>Roy: question is, are we using the lab time in the best way possible. Assessing skills appropriate at third year, they should have manipulative skills</w:t>
      </w:r>
    </w:p>
    <w:p w14:paraId="414482CF" w14:textId="7C5B1AC2" w:rsidR="009F5F25" w:rsidRDefault="009F5F25" w:rsidP="000920A0">
      <w:pPr>
        <w:spacing w:after="0"/>
        <w:rPr>
          <w:rFonts w:ascii="Calibri" w:hAnsi="Calibri" w:cs="Calibri"/>
          <w:sz w:val="24"/>
          <w:szCs w:val="24"/>
          <w:lang w:val="en-US"/>
        </w:rPr>
      </w:pPr>
      <w:r>
        <w:rPr>
          <w:rFonts w:ascii="Calibri" w:hAnsi="Calibri" w:cs="Calibri"/>
          <w:sz w:val="24"/>
          <w:szCs w:val="24"/>
          <w:lang w:val="en-US"/>
        </w:rPr>
        <w:t>Gwen: problem is with large numbers, if tutors doing the assessment, hard to be fair</w:t>
      </w:r>
    </w:p>
    <w:p w14:paraId="4E1E8354" w14:textId="56A09D54" w:rsidR="009F5F25" w:rsidRDefault="009F5F25" w:rsidP="000920A0">
      <w:pPr>
        <w:spacing w:after="0"/>
        <w:rPr>
          <w:rFonts w:ascii="Calibri" w:hAnsi="Calibri" w:cs="Calibri"/>
          <w:sz w:val="24"/>
          <w:szCs w:val="24"/>
          <w:lang w:val="en-US"/>
        </w:rPr>
      </w:pPr>
      <w:r>
        <w:rPr>
          <w:rFonts w:ascii="Calibri" w:hAnsi="Calibri" w:cs="Calibri"/>
          <w:sz w:val="24"/>
          <w:szCs w:val="24"/>
          <w:lang w:val="en-US"/>
        </w:rPr>
        <w:t>Roger: group activities and assessment are also interesting - many different models, worth sharing info.</w:t>
      </w:r>
    </w:p>
    <w:p w14:paraId="03A11B4A" w14:textId="775DCE4F" w:rsidR="009F5F25" w:rsidRDefault="009F5F25" w:rsidP="000920A0">
      <w:pPr>
        <w:spacing w:after="0"/>
        <w:rPr>
          <w:rFonts w:ascii="Calibri" w:hAnsi="Calibri" w:cs="Calibri"/>
          <w:sz w:val="24"/>
          <w:szCs w:val="24"/>
          <w:lang w:val="en-US"/>
        </w:rPr>
      </w:pPr>
      <w:r>
        <w:rPr>
          <w:rFonts w:ascii="Calibri" w:hAnsi="Calibri" w:cs="Calibri"/>
          <w:sz w:val="24"/>
          <w:szCs w:val="24"/>
          <w:lang w:val="en-US"/>
        </w:rPr>
        <w:t>Magda: share info on what works and doesn't with group assessment.</w:t>
      </w:r>
    </w:p>
    <w:p w14:paraId="6AC0893D" w14:textId="7BFB4314" w:rsidR="009F5F25" w:rsidRDefault="009F5F25" w:rsidP="000920A0">
      <w:pPr>
        <w:spacing w:after="0"/>
        <w:rPr>
          <w:rFonts w:ascii="Calibri" w:hAnsi="Calibri" w:cs="Calibri"/>
          <w:sz w:val="24"/>
          <w:szCs w:val="24"/>
          <w:lang w:val="en-US"/>
        </w:rPr>
      </w:pPr>
      <w:r>
        <w:rPr>
          <w:rFonts w:ascii="Calibri" w:hAnsi="Calibri" w:cs="Calibri"/>
          <w:sz w:val="24"/>
          <w:szCs w:val="24"/>
          <w:lang w:val="en-US"/>
        </w:rPr>
        <w:t xml:space="preserve">Streams within a major assessment symposium: lab, group work, nontraditional, </w:t>
      </w:r>
      <w:r w:rsidR="00F11660">
        <w:rPr>
          <w:rFonts w:ascii="Calibri" w:hAnsi="Calibri" w:cs="Calibri"/>
          <w:sz w:val="24"/>
          <w:szCs w:val="24"/>
          <w:lang w:val="en-US"/>
        </w:rPr>
        <w:t>MC exams...</w:t>
      </w:r>
    </w:p>
    <w:p w14:paraId="047AF450" w14:textId="22736EC7" w:rsidR="00F11660" w:rsidRDefault="00F11660" w:rsidP="000920A0">
      <w:pPr>
        <w:spacing w:after="0"/>
        <w:rPr>
          <w:rFonts w:ascii="Calibri" w:hAnsi="Calibri" w:cs="Calibri"/>
          <w:sz w:val="24"/>
          <w:szCs w:val="24"/>
          <w:lang w:val="en-US"/>
        </w:rPr>
      </w:pPr>
      <w:r>
        <w:rPr>
          <w:rFonts w:ascii="Calibri" w:hAnsi="Calibri" w:cs="Calibri"/>
          <w:sz w:val="24"/>
          <w:szCs w:val="24"/>
          <w:lang w:val="en-US"/>
        </w:rPr>
        <w:t>Ties in to TLOs, academics can look for different ways to assess their TLOs from different strands</w:t>
      </w:r>
    </w:p>
    <w:p w14:paraId="416D92FF" w14:textId="588DDE5D" w:rsidR="00F11660" w:rsidRDefault="00F11660" w:rsidP="000920A0">
      <w:pPr>
        <w:spacing w:after="0"/>
        <w:rPr>
          <w:rFonts w:ascii="Calibri" w:hAnsi="Calibri" w:cs="Calibri"/>
          <w:sz w:val="24"/>
          <w:szCs w:val="24"/>
          <w:lang w:val="en-US"/>
        </w:rPr>
      </w:pPr>
      <w:r>
        <w:rPr>
          <w:rFonts w:ascii="Calibri" w:hAnsi="Calibri" w:cs="Calibri"/>
          <w:sz w:val="24"/>
          <w:szCs w:val="24"/>
          <w:lang w:val="en-US"/>
        </w:rPr>
        <w:t>Kieran: can even seek sponsorship to pay attendance of big names in symposium, need to invite all speakers, try to attract speakers and audience.</w:t>
      </w:r>
    </w:p>
    <w:p w14:paraId="574F18A5" w14:textId="1071573F" w:rsidR="00F11660" w:rsidRDefault="00F11660" w:rsidP="000920A0">
      <w:pPr>
        <w:spacing w:after="0"/>
        <w:rPr>
          <w:rFonts w:ascii="Calibri" w:hAnsi="Calibri" w:cs="Calibri"/>
          <w:sz w:val="24"/>
          <w:szCs w:val="24"/>
          <w:lang w:val="en-US"/>
        </w:rPr>
      </w:pPr>
      <w:r>
        <w:rPr>
          <w:rFonts w:ascii="Calibri" w:hAnsi="Calibri" w:cs="Calibri"/>
          <w:sz w:val="24"/>
          <w:szCs w:val="24"/>
          <w:lang w:val="en-US"/>
        </w:rPr>
        <w:t>Should aim for around 2 days. One session on each theme.</w:t>
      </w:r>
    </w:p>
    <w:p w14:paraId="63CAAD4E" w14:textId="77777777" w:rsidR="00F11660" w:rsidRDefault="00F11660" w:rsidP="000920A0">
      <w:pPr>
        <w:spacing w:after="0"/>
        <w:rPr>
          <w:rFonts w:ascii="Calibri" w:hAnsi="Calibri" w:cs="Calibri"/>
          <w:sz w:val="24"/>
          <w:szCs w:val="24"/>
          <w:lang w:val="en-US"/>
        </w:rPr>
      </w:pPr>
    </w:p>
    <w:p w14:paraId="716769EA" w14:textId="559885BA" w:rsidR="00F11660" w:rsidRDefault="00F11660" w:rsidP="000920A0">
      <w:pPr>
        <w:spacing w:after="0"/>
        <w:rPr>
          <w:rFonts w:ascii="Calibri" w:hAnsi="Calibri" w:cs="Calibri"/>
          <w:sz w:val="24"/>
          <w:szCs w:val="24"/>
          <w:lang w:val="en-US"/>
        </w:rPr>
      </w:pPr>
      <w:r>
        <w:rPr>
          <w:rFonts w:ascii="Calibri" w:hAnsi="Calibri" w:cs="Calibri"/>
          <w:sz w:val="24"/>
          <w:szCs w:val="24"/>
          <w:lang w:val="en-US"/>
        </w:rPr>
        <w:t>Same model for new RACI congresses - symposia already chosen, on RACI website.</w:t>
      </w:r>
    </w:p>
    <w:p w14:paraId="58F3F9D8" w14:textId="77777777" w:rsidR="000A3570" w:rsidRDefault="000A3570" w:rsidP="000920A0">
      <w:pPr>
        <w:spacing w:after="0"/>
        <w:rPr>
          <w:rFonts w:ascii="Calibri" w:hAnsi="Calibri" w:cs="Calibri"/>
          <w:sz w:val="24"/>
          <w:szCs w:val="24"/>
          <w:lang w:val="en-US"/>
        </w:rPr>
      </w:pPr>
    </w:p>
    <w:p w14:paraId="0A7A69E3" w14:textId="5A510298" w:rsidR="00480864" w:rsidRPr="00480864" w:rsidRDefault="000A3570" w:rsidP="000920A0">
      <w:pPr>
        <w:spacing w:after="0"/>
        <w:rPr>
          <w:rFonts w:ascii="Calibri" w:hAnsi="Calibri" w:cs="Calibri"/>
          <w:sz w:val="24"/>
          <w:szCs w:val="24"/>
          <w:lang w:val="en-US"/>
        </w:rPr>
      </w:pPr>
      <w:r>
        <w:rPr>
          <w:rFonts w:ascii="Calibri" w:hAnsi="Calibri" w:cs="Calibri"/>
          <w:sz w:val="24"/>
          <w:szCs w:val="24"/>
          <w:lang w:val="en-US"/>
        </w:rPr>
        <w:t>Siggi: ICCE 2016 in Sydney</w:t>
      </w:r>
      <w:r w:rsidR="00480864">
        <w:rPr>
          <w:rFonts w:ascii="Calibri" w:hAnsi="Calibri" w:cs="Calibri"/>
          <w:sz w:val="24"/>
          <w:szCs w:val="24"/>
          <w:lang w:val="en-US"/>
        </w:rPr>
        <w:t xml:space="preserve"> - first quotes. will send email</w:t>
      </w:r>
    </w:p>
    <w:p w14:paraId="45221569" w14:textId="77777777" w:rsidR="006F280C" w:rsidRPr="006610E2" w:rsidRDefault="006F280C" w:rsidP="000920A0">
      <w:pPr>
        <w:spacing w:after="0"/>
        <w:rPr>
          <w:sz w:val="24"/>
          <w:szCs w:val="24"/>
        </w:rPr>
      </w:pPr>
    </w:p>
    <w:p w14:paraId="7B8BB2F7" w14:textId="6F06CFAE" w:rsidR="009640C0" w:rsidRPr="006610E2" w:rsidRDefault="009640C0" w:rsidP="000920A0">
      <w:pPr>
        <w:spacing w:after="0"/>
        <w:rPr>
          <w:sz w:val="24"/>
          <w:szCs w:val="24"/>
        </w:rPr>
      </w:pPr>
      <w:r w:rsidRPr="006610E2">
        <w:rPr>
          <w:b/>
          <w:sz w:val="24"/>
          <w:szCs w:val="24"/>
          <w:u w:val="single"/>
        </w:rPr>
        <w:t>Next meeting:</w:t>
      </w:r>
      <w:r w:rsidRPr="006610E2">
        <w:rPr>
          <w:sz w:val="24"/>
          <w:szCs w:val="24"/>
        </w:rPr>
        <w:t xml:space="preserve"> </w:t>
      </w:r>
      <w:r w:rsidR="00A045A9" w:rsidRPr="006610E2">
        <w:rPr>
          <w:sz w:val="24"/>
          <w:szCs w:val="24"/>
        </w:rPr>
        <w:t>Wednesday</w:t>
      </w:r>
      <w:r w:rsidR="005D6CB2">
        <w:rPr>
          <w:sz w:val="24"/>
          <w:szCs w:val="24"/>
        </w:rPr>
        <w:t xml:space="preserve"> </w:t>
      </w:r>
      <w:r w:rsidR="006F280C">
        <w:rPr>
          <w:sz w:val="24"/>
          <w:szCs w:val="24"/>
        </w:rPr>
        <w:t>27</w:t>
      </w:r>
      <w:r w:rsidR="00B92EE6">
        <w:rPr>
          <w:sz w:val="24"/>
          <w:szCs w:val="24"/>
        </w:rPr>
        <w:t xml:space="preserve"> </w:t>
      </w:r>
      <w:r w:rsidR="006F280C">
        <w:rPr>
          <w:sz w:val="24"/>
          <w:szCs w:val="24"/>
        </w:rPr>
        <w:t>Feb</w:t>
      </w:r>
      <w:r w:rsidR="00B92EE6">
        <w:rPr>
          <w:sz w:val="24"/>
          <w:szCs w:val="24"/>
        </w:rPr>
        <w:t xml:space="preserve"> </w:t>
      </w:r>
      <w:r w:rsidR="00B67ED4">
        <w:rPr>
          <w:sz w:val="24"/>
          <w:szCs w:val="24"/>
        </w:rPr>
        <w:t>4:3</w:t>
      </w:r>
      <w:r w:rsidR="00156AEE">
        <w:rPr>
          <w:sz w:val="24"/>
          <w:szCs w:val="24"/>
        </w:rPr>
        <w:t>0 eastern summer time, 3</w:t>
      </w:r>
      <w:r w:rsidR="00B67ED4">
        <w:rPr>
          <w:sz w:val="24"/>
          <w:szCs w:val="24"/>
        </w:rPr>
        <w:t>:30</w:t>
      </w:r>
      <w:r w:rsidR="00156AEE">
        <w:rPr>
          <w:sz w:val="24"/>
          <w:szCs w:val="24"/>
        </w:rPr>
        <w:t xml:space="preserve"> pm Brisbane time.</w:t>
      </w:r>
    </w:p>
    <w:sectPr w:rsidR="009640C0" w:rsidRPr="006610E2" w:rsidSect="000920A0">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FECC1" w14:textId="77777777" w:rsidR="000A3570" w:rsidRDefault="000A3570" w:rsidP="0018379D">
      <w:pPr>
        <w:spacing w:after="0" w:line="240" w:lineRule="auto"/>
      </w:pPr>
      <w:r>
        <w:separator/>
      </w:r>
    </w:p>
  </w:endnote>
  <w:endnote w:type="continuationSeparator" w:id="0">
    <w:p w14:paraId="05BD10B4" w14:textId="77777777" w:rsidR="000A3570" w:rsidRDefault="000A3570" w:rsidP="0018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72235"/>
      <w:docPartObj>
        <w:docPartGallery w:val="Page Numbers (Bottom of Page)"/>
        <w:docPartUnique/>
      </w:docPartObj>
    </w:sdtPr>
    <w:sdtContent>
      <w:p w14:paraId="6183CC47" w14:textId="77777777" w:rsidR="000A3570" w:rsidRDefault="000A3570">
        <w:pPr>
          <w:pStyle w:val="Footer"/>
          <w:jc w:val="center"/>
        </w:pPr>
        <w:r>
          <w:fldChar w:fldCharType="begin"/>
        </w:r>
        <w:r>
          <w:instrText xml:space="preserve"> PAGE   \* MERGEFORMAT </w:instrText>
        </w:r>
        <w:r>
          <w:fldChar w:fldCharType="separate"/>
        </w:r>
        <w:r w:rsidR="005A5701">
          <w:rPr>
            <w:noProof/>
          </w:rPr>
          <w:t>1</w:t>
        </w:r>
        <w:r>
          <w:rPr>
            <w:noProof/>
          </w:rPr>
          <w:fldChar w:fldCharType="end"/>
        </w:r>
      </w:p>
    </w:sdtContent>
  </w:sdt>
  <w:p w14:paraId="1840A39A" w14:textId="77777777" w:rsidR="000A3570" w:rsidRDefault="000A35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E7C0D" w14:textId="77777777" w:rsidR="000A3570" w:rsidRDefault="000A3570" w:rsidP="0018379D">
      <w:pPr>
        <w:spacing w:after="0" w:line="240" w:lineRule="auto"/>
      </w:pPr>
      <w:r>
        <w:separator/>
      </w:r>
    </w:p>
  </w:footnote>
  <w:footnote w:type="continuationSeparator" w:id="0">
    <w:p w14:paraId="777BE430" w14:textId="77777777" w:rsidR="000A3570" w:rsidRDefault="000A3570" w:rsidP="001837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C64"/>
    <w:multiLevelType w:val="hybridMultilevel"/>
    <w:tmpl w:val="D694AD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964685"/>
    <w:multiLevelType w:val="hybridMultilevel"/>
    <w:tmpl w:val="5922E768"/>
    <w:lvl w:ilvl="0" w:tplc="2496EEFE">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B2633B0"/>
    <w:multiLevelType w:val="hybridMultilevel"/>
    <w:tmpl w:val="69460B4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DB54FEC"/>
    <w:multiLevelType w:val="hybridMultilevel"/>
    <w:tmpl w:val="AC083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BE44BC"/>
    <w:multiLevelType w:val="hybridMultilevel"/>
    <w:tmpl w:val="644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906338"/>
    <w:multiLevelType w:val="hybridMultilevel"/>
    <w:tmpl w:val="60504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040022"/>
    <w:multiLevelType w:val="hybridMultilevel"/>
    <w:tmpl w:val="08ECC934"/>
    <w:lvl w:ilvl="0" w:tplc="2496EEFE">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2480C16"/>
    <w:multiLevelType w:val="hybridMultilevel"/>
    <w:tmpl w:val="C0D672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nsid w:val="7D39354B"/>
    <w:multiLevelType w:val="hybridMultilevel"/>
    <w:tmpl w:val="7602A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E746E8A"/>
    <w:multiLevelType w:val="hybridMultilevel"/>
    <w:tmpl w:val="D090C5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7"/>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E"/>
    <w:rsid w:val="000005E9"/>
    <w:rsid w:val="000221FE"/>
    <w:rsid w:val="00041619"/>
    <w:rsid w:val="00070100"/>
    <w:rsid w:val="0007288C"/>
    <w:rsid w:val="00075A58"/>
    <w:rsid w:val="000800C5"/>
    <w:rsid w:val="000920A0"/>
    <w:rsid w:val="00097C76"/>
    <w:rsid w:val="000A3570"/>
    <w:rsid w:val="000A556B"/>
    <w:rsid w:val="000B1F01"/>
    <w:rsid w:val="000C352B"/>
    <w:rsid w:val="000C6097"/>
    <w:rsid w:val="000D4366"/>
    <w:rsid w:val="000F2AE3"/>
    <w:rsid w:val="00112602"/>
    <w:rsid w:val="00125FAF"/>
    <w:rsid w:val="00127D0F"/>
    <w:rsid w:val="00132F29"/>
    <w:rsid w:val="00140E86"/>
    <w:rsid w:val="00154B4B"/>
    <w:rsid w:val="00156AEE"/>
    <w:rsid w:val="0016013E"/>
    <w:rsid w:val="00161B09"/>
    <w:rsid w:val="001646FE"/>
    <w:rsid w:val="001667E5"/>
    <w:rsid w:val="0018379D"/>
    <w:rsid w:val="00195383"/>
    <w:rsid w:val="001966B5"/>
    <w:rsid w:val="001B034A"/>
    <w:rsid w:val="001B7F20"/>
    <w:rsid w:val="001D7F84"/>
    <w:rsid w:val="00215201"/>
    <w:rsid w:val="002450E3"/>
    <w:rsid w:val="00250145"/>
    <w:rsid w:val="00257934"/>
    <w:rsid w:val="0026247E"/>
    <w:rsid w:val="00263854"/>
    <w:rsid w:val="002667D5"/>
    <w:rsid w:val="00266A74"/>
    <w:rsid w:val="00277417"/>
    <w:rsid w:val="00282783"/>
    <w:rsid w:val="002A02CB"/>
    <w:rsid w:val="002A67C2"/>
    <w:rsid w:val="002B0614"/>
    <w:rsid w:val="00300870"/>
    <w:rsid w:val="00301CC4"/>
    <w:rsid w:val="0030693D"/>
    <w:rsid w:val="00310294"/>
    <w:rsid w:val="003136E0"/>
    <w:rsid w:val="0031679F"/>
    <w:rsid w:val="00334E00"/>
    <w:rsid w:val="00351030"/>
    <w:rsid w:val="00360516"/>
    <w:rsid w:val="00360B2B"/>
    <w:rsid w:val="00364970"/>
    <w:rsid w:val="00374955"/>
    <w:rsid w:val="00382268"/>
    <w:rsid w:val="003E2D86"/>
    <w:rsid w:val="003E3656"/>
    <w:rsid w:val="003F0956"/>
    <w:rsid w:val="00407B27"/>
    <w:rsid w:val="00434760"/>
    <w:rsid w:val="0043490E"/>
    <w:rsid w:val="004557FE"/>
    <w:rsid w:val="00462D90"/>
    <w:rsid w:val="004664B6"/>
    <w:rsid w:val="00477468"/>
    <w:rsid w:val="00480864"/>
    <w:rsid w:val="004866C1"/>
    <w:rsid w:val="004A0888"/>
    <w:rsid w:val="004A0AAD"/>
    <w:rsid w:val="004C1320"/>
    <w:rsid w:val="004D2CA7"/>
    <w:rsid w:val="004D366E"/>
    <w:rsid w:val="004D52C5"/>
    <w:rsid w:val="004E6CB6"/>
    <w:rsid w:val="004E7C74"/>
    <w:rsid w:val="00505BE9"/>
    <w:rsid w:val="00517364"/>
    <w:rsid w:val="00530CE0"/>
    <w:rsid w:val="005339F9"/>
    <w:rsid w:val="00535414"/>
    <w:rsid w:val="00545257"/>
    <w:rsid w:val="005A5701"/>
    <w:rsid w:val="005B0EBD"/>
    <w:rsid w:val="005B5817"/>
    <w:rsid w:val="005D6CB2"/>
    <w:rsid w:val="005E2303"/>
    <w:rsid w:val="005E4EC0"/>
    <w:rsid w:val="005E510C"/>
    <w:rsid w:val="005F3F97"/>
    <w:rsid w:val="00601075"/>
    <w:rsid w:val="006047FC"/>
    <w:rsid w:val="00604939"/>
    <w:rsid w:val="00605943"/>
    <w:rsid w:val="0061243D"/>
    <w:rsid w:val="00615D3E"/>
    <w:rsid w:val="00640060"/>
    <w:rsid w:val="006533A4"/>
    <w:rsid w:val="00660809"/>
    <w:rsid w:val="006610E2"/>
    <w:rsid w:val="0066343B"/>
    <w:rsid w:val="00683E4B"/>
    <w:rsid w:val="00693321"/>
    <w:rsid w:val="00695BCA"/>
    <w:rsid w:val="006973A0"/>
    <w:rsid w:val="006A51B3"/>
    <w:rsid w:val="006A5CEE"/>
    <w:rsid w:val="006A6E36"/>
    <w:rsid w:val="006B517A"/>
    <w:rsid w:val="006F280C"/>
    <w:rsid w:val="007061ED"/>
    <w:rsid w:val="00730AE7"/>
    <w:rsid w:val="00730D46"/>
    <w:rsid w:val="007350C5"/>
    <w:rsid w:val="00745E8B"/>
    <w:rsid w:val="00747BA4"/>
    <w:rsid w:val="00756646"/>
    <w:rsid w:val="0076006D"/>
    <w:rsid w:val="00764064"/>
    <w:rsid w:val="00767928"/>
    <w:rsid w:val="00777E28"/>
    <w:rsid w:val="00794EB0"/>
    <w:rsid w:val="007A1E79"/>
    <w:rsid w:val="007A6F0F"/>
    <w:rsid w:val="007A79CC"/>
    <w:rsid w:val="007B1B57"/>
    <w:rsid w:val="007E3AD0"/>
    <w:rsid w:val="007E6495"/>
    <w:rsid w:val="00801E5B"/>
    <w:rsid w:val="00845601"/>
    <w:rsid w:val="008602E8"/>
    <w:rsid w:val="00860A72"/>
    <w:rsid w:val="008637F0"/>
    <w:rsid w:val="00866E70"/>
    <w:rsid w:val="00882CDF"/>
    <w:rsid w:val="00883914"/>
    <w:rsid w:val="008A5846"/>
    <w:rsid w:val="008D78E9"/>
    <w:rsid w:val="008E6F88"/>
    <w:rsid w:val="009177E7"/>
    <w:rsid w:val="00951E06"/>
    <w:rsid w:val="009640C0"/>
    <w:rsid w:val="00971937"/>
    <w:rsid w:val="009912A3"/>
    <w:rsid w:val="009A017B"/>
    <w:rsid w:val="009B3B40"/>
    <w:rsid w:val="009C1B66"/>
    <w:rsid w:val="009D4933"/>
    <w:rsid w:val="009D711B"/>
    <w:rsid w:val="009E58B5"/>
    <w:rsid w:val="009F4294"/>
    <w:rsid w:val="009F5F25"/>
    <w:rsid w:val="00A045A9"/>
    <w:rsid w:val="00A11B74"/>
    <w:rsid w:val="00A34752"/>
    <w:rsid w:val="00A54D69"/>
    <w:rsid w:val="00A56AFD"/>
    <w:rsid w:val="00A77BE7"/>
    <w:rsid w:val="00A809F8"/>
    <w:rsid w:val="00A83223"/>
    <w:rsid w:val="00A92A43"/>
    <w:rsid w:val="00A9654A"/>
    <w:rsid w:val="00AB031D"/>
    <w:rsid w:val="00AB2057"/>
    <w:rsid w:val="00AC389F"/>
    <w:rsid w:val="00AC6E48"/>
    <w:rsid w:val="00AD01FA"/>
    <w:rsid w:val="00AD4742"/>
    <w:rsid w:val="00AF6504"/>
    <w:rsid w:val="00B02954"/>
    <w:rsid w:val="00B04F48"/>
    <w:rsid w:val="00B101D9"/>
    <w:rsid w:val="00B37E30"/>
    <w:rsid w:val="00B42B92"/>
    <w:rsid w:val="00B57971"/>
    <w:rsid w:val="00B625DD"/>
    <w:rsid w:val="00B62BDF"/>
    <w:rsid w:val="00B67ED4"/>
    <w:rsid w:val="00B73537"/>
    <w:rsid w:val="00B82149"/>
    <w:rsid w:val="00B83234"/>
    <w:rsid w:val="00B92EE6"/>
    <w:rsid w:val="00BA0338"/>
    <w:rsid w:val="00BC1C7B"/>
    <w:rsid w:val="00BC48CB"/>
    <w:rsid w:val="00BC4DEA"/>
    <w:rsid w:val="00BC7279"/>
    <w:rsid w:val="00BC758F"/>
    <w:rsid w:val="00BD0BB8"/>
    <w:rsid w:val="00C0630D"/>
    <w:rsid w:val="00C1212B"/>
    <w:rsid w:val="00C30C25"/>
    <w:rsid w:val="00C31A4C"/>
    <w:rsid w:val="00C34986"/>
    <w:rsid w:val="00C36416"/>
    <w:rsid w:val="00C41109"/>
    <w:rsid w:val="00C41A24"/>
    <w:rsid w:val="00C4665E"/>
    <w:rsid w:val="00C556F0"/>
    <w:rsid w:val="00C62B5B"/>
    <w:rsid w:val="00C65D17"/>
    <w:rsid w:val="00C7545A"/>
    <w:rsid w:val="00C8572A"/>
    <w:rsid w:val="00C9041F"/>
    <w:rsid w:val="00C93DD6"/>
    <w:rsid w:val="00C97809"/>
    <w:rsid w:val="00CB10CF"/>
    <w:rsid w:val="00CB3352"/>
    <w:rsid w:val="00CC38F8"/>
    <w:rsid w:val="00D0239D"/>
    <w:rsid w:val="00D21EEA"/>
    <w:rsid w:val="00D22C77"/>
    <w:rsid w:val="00D52276"/>
    <w:rsid w:val="00D666D8"/>
    <w:rsid w:val="00D76267"/>
    <w:rsid w:val="00D94F3B"/>
    <w:rsid w:val="00DB65A7"/>
    <w:rsid w:val="00DD2DEA"/>
    <w:rsid w:val="00DE05E0"/>
    <w:rsid w:val="00DE100F"/>
    <w:rsid w:val="00E34609"/>
    <w:rsid w:val="00E37249"/>
    <w:rsid w:val="00E42DE9"/>
    <w:rsid w:val="00E646C6"/>
    <w:rsid w:val="00E9156D"/>
    <w:rsid w:val="00E95168"/>
    <w:rsid w:val="00E962D7"/>
    <w:rsid w:val="00EB0F63"/>
    <w:rsid w:val="00EC7969"/>
    <w:rsid w:val="00ED0829"/>
    <w:rsid w:val="00EE3CD7"/>
    <w:rsid w:val="00F11660"/>
    <w:rsid w:val="00F20D96"/>
    <w:rsid w:val="00F34646"/>
    <w:rsid w:val="00F501EE"/>
    <w:rsid w:val="00F639D1"/>
    <w:rsid w:val="00F80F8A"/>
    <w:rsid w:val="00F84FD2"/>
    <w:rsid w:val="00F957AC"/>
    <w:rsid w:val="00FC117B"/>
    <w:rsid w:val="00FC399D"/>
    <w:rsid w:val="00FD38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1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032">
      <w:bodyDiv w:val="1"/>
      <w:marLeft w:val="0"/>
      <w:marRight w:val="0"/>
      <w:marTop w:val="0"/>
      <w:marBottom w:val="0"/>
      <w:divBdr>
        <w:top w:val="none" w:sz="0" w:space="0" w:color="auto"/>
        <w:left w:val="none" w:sz="0" w:space="0" w:color="auto"/>
        <w:bottom w:val="none" w:sz="0" w:space="0" w:color="auto"/>
        <w:right w:val="none" w:sz="0" w:space="0" w:color="auto"/>
      </w:divBdr>
    </w:div>
    <w:div w:id="181021157">
      <w:bodyDiv w:val="1"/>
      <w:marLeft w:val="0"/>
      <w:marRight w:val="0"/>
      <w:marTop w:val="0"/>
      <w:marBottom w:val="0"/>
      <w:divBdr>
        <w:top w:val="none" w:sz="0" w:space="0" w:color="auto"/>
        <w:left w:val="none" w:sz="0" w:space="0" w:color="auto"/>
        <w:bottom w:val="none" w:sz="0" w:space="0" w:color="auto"/>
        <w:right w:val="none" w:sz="0" w:space="0" w:color="auto"/>
      </w:divBdr>
    </w:div>
    <w:div w:id="299843816">
      <w:bodyDiv w:val="1"/>
      <w:marLeft w:val="0"/>
      <w:marRight w:val="0"/>
      <w:marTop w:val="0"/>
      <w:marBottom w:val="0"/>
      <w:divBdr>
        <w:top w:val="none" w:sz="0" w:space="0" w:color="auto"/>
        <w:left w:val="none" w:sz="0" w:space="0" w:color="auto"/>
        <w:bottom w:val="none" w:sz="0" w:space="0" w:color="auto"/>
        <w:right w:val="none" w:sz="0" w:space="0" w:color="auto"/>
      </w:divBdr>
    </w:div>
    <w:div w:id="630599623">
      <w:bodyDiv w:val="1"/>
      <w:marLeft w:val="0"/>
      <w:marRight w:val="0"/>
      <w:marTop w:val="0"/>
      <w:marBottom w:val="0"/>
      <w:divBdr>
        <w:top w:val="none" w:sz="0" w:space="0" w:color="auto"/>
        <w:left w:val="none" w:sz="0" w:space="0" w:color="auto"/>
        <w:bottom w:val="none" w:sz="0" w:space="0" w:color="auto"/>
        <w:right w:val="none" w:sz="0" w:space="0" w:color="auto"/>
      </w:divBdr>
    </w:div>
    <w:div w:id="651637917">
      <w:bodyDiv w:val="1"/>
      <w:marLeft w:val="0"/>
      <w:marRight w:val="0"/>
      <w:marTop w:val="0"/>
      <w:marBottom w:val="0"/>
      <w:divBdr>
        <w:top w:val="none" w:sz="0" w:space="0" w:color="auto"/>
        <w:left w:val="none" w:sz="0" w:space="0" w:color="auto"/>
        <w:bottom w:val="none" w:sz="0" w:space="0" w:color="auto"/>
        <w:right w:val="none" w:sz="0" w:space="0" w:color="auto"/>
      </w:divBdr>
    </w:div>
    <w:div w:id="878854335">
      <w:bodyDiv w:val="1"/>
      <w:marLeft w:val="0"/>
      <w:marRight w:val="0"/>
      <w:marTop w:val="0"/>
      <w:marBottom w:val="0"/>
      <w:divBdr>
        <w:top w:val="none" w:sz="0" w:space="0" w:color="auto"/>
        <w:left w:val="none" w:sz="0" w:space="0" w:color="auto"/>
        <w:bottom w:val="none" w:sz="0" w:space="0" w:color="auto"/>
        <w:right w:val="none" w:sz="0" w:space="0" w:color="auto"/>
      </w:divBdr>
    </w:div>
    <w:div w:id="999162580">
      <w:bodyDiv w:val="1"/>
      <w:marLeft w:val="0"/>
      <w:marRight w:val="0"/>
      <w:marTop w:val="0"/>
      <w:marBottom w:val="0"/>
      <w:divBdr>
        <w:top w:val="none" w:sz="0" w:space="0" w:color="auto"/>
        <w:left w:val="none" w:sz="0" w:space="0" w:color="auto"/>
        <w:bottom w:val="none" w:sz="0" w:space="0" w:color="auto"/>
        <w:right w:val="none" w:sz="0" w:space="0" w:color="auto"/>
      </w:divBdr>
    </w:div>
    <w:div w:id="1238127514">
      <w:bodyDiv w:val="1"/>
      <w:marLeft w:val="0"/>
      <w:marRight w:val="0"/>
      <w:marTop w:val="0"/>
      <w:marBottom w:val="0"/>
      <w:divBdr>
        <w:top w:val="none" w:sz="0" w:space="0" w:color="auto"/>
        <w:left w:val="none" w:sz="0" w:space="0" w:color="auto"/>
        <w:bottom w:val="none" w:sz="0" w:space="0" w:color="auto"/>
        <w:right w:val="none" w:sz="0" w:space="0" w:color="auto"/>
      </w:divBdr>
    </w:div>
    <w:div w:id="1276980728">
      <w:bodyDiv w:val="1"/>
      <w:marLeft w:val="0"/>
      <w:marRight w:val="0"/>
      <w:marTop w:val="0"/>
      <w:marBottom w:val="0"/>
      <w:divBdr>
        <w:top w:val="none" w:sz="0" w:space="0" w:color="auto"/>
        <w:left w:val="none" w:sz="0" w:space="0" w:color="auto"/>
        <w:bottom w:val="none" w:sz="0" w:space="0" w:color="auto"/>
        <w:right w:val="none" w:sz="0" w:space="0" w:color="auto"/>
      </w:divBdr>
    </w:div>
    <w:div w:id="1379163509">
      <w:bodyDiv w:val="1"/>
      <w:marLeft w:val="0"/>
      <w:marRight w:val="0"/>
      <w:marTop w:val="0"/>
      <w:marBottom w:val="0"/>
      <w:divBdr>
        <w:top w:val="none" w:sz="0" w:space="0" w:color="auto"/>
        <w:left w:val="none" w:sz="0" w:space="0" w:color="auto"/>
        <w:bottom w:val="none" w:sz="0" w:space="0" w:color="auto"/>
        <w:right w:val="none" w:sz="0" w:space="0" w:color="auto"/>
      </w:divBdr>
    </w:div>
    <w:div w:id="1416434358">
      <w:bodyDiv w:val="1"/>
      <w:marLeft w:val="0"/>
      <w:marRight w:val="0"/>
      <w:marTop w:val="0"/>
      <w:marBottom w:val="0"/>
      <w:divBdr>
        <w:top w:val="none" w:sz="0" w:space="0" w:color="auto"/>
        <w:left w:val="none" w:sz="0" w:space="0" w:color="auto"/>
        <w:bottom w:val="none" w:sz="0" w:space="0" w:color="auto"/>
        <w:right w:val="none" w:sz="0" w:space="0" w:color="auto"/>
      </w:divBdr>
    </w:div>
    <w:div w:id="1472094939">
      <w:bodyDiv w:val="1"/>
      <w:marLeft w:val="0"/>
      <w:marRight w:val="0"/>
      <w:marTop w:val="0"/>
      <w:marBottom w:val="0"/>
      <w:divBdr>
        <w:top w:val="none" w:sz="0" w:space="0" w:color="auto"/>
        <w:left w:val="none" w:sz="0" w:space="0" w:color="auto"/>
        <w:bottom w:val="none" w:sz="0" w:space="0" w:color="auto"/>
        <w:right w:val="none" w:sz="0" w:space="0" w:color="auto"/>
      </w:divBdr>
    </w:div>
    <w:div w:id="1482966263">
      <w:bodyDiv w:val="1"/>
      <w:marLeft w:val="0"/>
      <w:marRight w:val="0"/>
      <w:marTop w:val="0"/>
      <w:marBottom w:val="0"/>
      <w:divBdr>
        <w:top w:val="none" w:sz="0" w:space="0" w:color="auto"/>
        <w:left w:val="none" w:sz="0" w:space="0" w:color="auto"/>
        <w:bottom w:val="none" w:sz="0" w:space="0" w:color="auto"/>
        <w:right w:val="none" w:sz="0" w:space="0" w:color="auto"/>
      </w:divBdr>
    </w:div>
    <w:div w:id="1530027090">
      <w:bodyDiv w:val="1"/>
      <w:marLeft w:val="0"/>
      <w:marRight w:val="0"/>
      <w:marTop w:val="0"/>
      <w:marBottom w:val="0"/>
      <w:divBdr>
        <w:top w:val="none" w:sz="0" w:space="0" w:color="auto"/>
        <w:left w:val="none" w:sz="0" w:space="0" w:color="auto"/>
        <w:bottom w:val="none" w:sz="0" w:space="0" w:color="auto"/>
        <w:right w:val="none" w:sz="0" w:space="0" w:color="auto"/>
      </w:divBdr>
    </w:div>
    <w:div w:id="1543517396">
      <w:bodyDiv w:val="1"/>
      <w:marLeft w:val="0"/>
      <w:marRight w:val="0"/>
      <w:marTop w:val="0"/>
      <w:marBottom w:val="0"/>
      <w:divBdr>
        <w:top w:val="none" w:sz="0" w:space="0" w:color="auto"/>
        <w:left w:val="none" w:sz="0" w:space="0" w:color="auto"/>
        <w:bottom w:val="none" w:sz="0" w:space="0" w:color="auto"/>
        <w:right w:val="none" w:sz="0" w:space="0" w:color="auto"/>
      </w:divBdr>
    </w:div>
    <w:div w:id="1567109009">
      <w:bodyDiv w:val="1"/>
      <w:marLeft w:val="0"/>
      <w:marRight w:val="0"/>
      <w:marTop w:val="0"/>
      <w:marBottom w:val="0"/>
      <w:divBdr>
        <w:top w:val="none" w:sz="0" w:space="0" w:color="auto"/>
        <w:left w:val="none" w:sz="0" w:space="0" w:color="auto"/>
        <w:bottom w:val="none" w:sz="0" w:space="0" w:color="auto"/>
        <w:right w:val="none" w:sz="0" w:space="0" w:color="auto"/>
      </w:divBdr>
    </w:div>
    <w:div w:id="1684895219">
      <w:bodyDiv w:val="1"/>
      <w:marLeft w:val="0"/>
      <w:marRight w:val="0"/>
      <w:marTop w:val="0"/>
      <w:marBottom w:val="0"/>
      <w:divBdr>
        <w:top w:val="none" w:sz="0" w:space="0" w:color="auto"/>
        <w:left w:val="none" w:sz="0" w:space="0" w:color="auto"/>
        <w:bottom w:val="none" w:sz="0" w:space="0" w:color="auto"/>
        <w:right w:val="none" w:sz="0" w:space="0" w:color="auto"/>
      </w:divBdr>
    </w:div>
    <w:div w:id="1848325670">
      <w:bodyDiv w:val="1"/>
      <w:marLeft w:val="0"/>
      <w:marRight w:val="0"/>
      <w:marTop w:val="0"/>
      <w:marBottom w:val="0"/>
      <w:divBdr>
        <w:top w:val="none" w:sz="0" w:space="0" w:color="auto"/>
        <w:left w:val="none" w:sz="0" w:space="0" w:color="auto"/>
        <w:bottom w:val="none" w:sz="0" w:space="0" w:color="auto"/>
        <w:right w:val="none" w:sz="0" w:space="0" w:color="auto"/>
      </w:divBdr>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35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C01B-8AD8-FD45-BE67-632E6956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584</Words>
  <Characters>3330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J&amp;C</dc:creator>
  <cp:lastModifiedBy>Queensland University of Technology</cp:lastModifiedBy>
  <cp:revision>7</cp:revision>
  <dcterms:created xsi:type="dcterms:W3CDTF">2013-01-30T05:27:00Z</dcterms:created>
  <dcterms:modified xsi:type="dcterms:W3CDTF">2013-01-30T09:09:00Z</dcterms:modified>
</cp:coreProperties>
</file>